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C7" w:rsidRDefault="00E64CC7" w:rsidP="00E64CC7">
      <w:pPr>
        <w:jc w:val="left"/>
      </w:pPr>
      <w:r>
        <w:rPr>
          <w:rFonts w:hint="eastAsia"/>
        </w:rPr>
        <w:t>お客様各位</w:t>
      </w:r>
    </w:p>
    <w:p w:rsidR="00E64CC7" w:rsidRDefault="00E64CC7" w:rsidP="00E64CC7">
      <w:pPr>
        <w:jc w:val="left"/>
      </w:pPr>
    </w:p>
    <w:p w:rsidR="00F437CE" w:rsidRDefault="008D5093" w:rsidP="00B45448">
      <w:pPr>
        <w:jc w:val="center"/>
      </w:pPr>
      <w:r>
        <w:rPr>
          <w:rFonts w:hint="eastAsia"/>
        </w:rPr>
        <w:t>ちゅう房排水用可とう継手</w:t>
      </w:r>
      <w:r w:rsidR="00010B3F">
        <w:rPr>
          <w:rFonts w:hint="eastAsia"/>
        </w:rPr>
        <w:t>「ガラスライニング継手」</w:t>
      </w:r>
      <w:r w:rsidR="00E64CC7">
        <w:rPr>
          <w:rFonts w:hint="eastAsia"/>
        </w:rPr>
        <w:t>を選定されるにあたって</w:t>
      </w:r>
    </w:p>
    <w:p w:rsidR="00E64CC7" w:rsidRDefault="00E64CC7" w:rsidP="00B45448">
      <w:pPr>
        <w:jc w:val="center"/>
      </w:pPr>
    </w:p>
    <w:p w:rsidR="00E64CC7" w:rsidRDefault="00E64CC7" w:rsidP="00E64CC7">
      <w:pPr>
        <w:jc w:val="right"/>
      </w:pPr>
      <w:r>
        <w:rPr>
          <w:rFonts w:hint="eastAsia"/>
        </w:rPr>
        <w:t>20</w:t>
      </w:r>
      <w:r w:rsidR="00C375B7">
        <w:rPr>
          <w:rFonts w:hint="eastAsia"/>
        </w:rPr>
        <w:t>20</w:t>
      </w:r>
      <w:r>
        <w:rPr>
          <w:rFonts w:hint="eastAsia"/>
        </w:rPr>
        <w:t>年</w:t>
      </w:r>
      <w:r w:rsidR="00C375B7">
        <w:rPr>
          <w:rFonts w:hint="eastAsia"/>
        </w:rPr>
        <w:t>7</w:t>
      </w:r>
      <w:r>
        <w:rPr>
          <w:rFonts w:hint="eastAsia"/>
        </w:rPr>
        <w:t>月吉日</w:t>
      </w:r>
    </w:p>
    <w:p w:rsidR="00E64CC7" w:rsidRDefault="00E64CC7" w:rsidP="00E64CC7">
      <w:pPr>
        <w:jc w:val="right"/>
      </w:pPr>
      <w:r>
        <w:rPr>
          <w:rFonts w:hint="eastAsia"/>
        </w:rPr>
        <w:t>伊藤鉄工株式会社</w:t>
      </w:r>
    </w:p>
    <w:p w:rsidR="00E64CC7" w:rsidRDefault="00E64CC7" w:rsidP="00E64CC7">
      <w:pPr>
        <w:jc w:val="right"/>
      </w:pPr>
    </w:p>
    <w:p w:rsidR="00A53622" w:rsidRDefault="00010B3F" w:rsidP="00010B3F">
      <w:pPr>
        <w:ind w:firstLineChars="100" w:firstLine="210"/>
      </w:pPr>
      <w:r>
        <w:rPr>
          <w:rFonts w:hint="eastAsia"/>
        </w:rPr>
        <w:t>ちゅう房排水用可とう継手「ガラスライニング継手」は「</w:t>
      </w:r>
      <w:r>
        <w:rPr>
          <w:rFonts w:hint="eastAsia"/>
        </w:rPr>
        <w:t>JPF MDJ 004:2017</w:t>
      </w:r>
      <w:r>
        <w:rPr>
          <w:rFonts w:hint="eastAsia"/>
        </w:rPr>
        <w:t>」に準じて</w:t>
      </w:r>
      <w:r w:rsidR="00A53622">
        <w:rPr>
          <w:rFonts w:hint="eastAsia"/>
        </w:rPr>
        <w:t>製造されています。</w:t>
      </w:r>
    </w:p>
    <w:p w:rsidR="00A53622" w:rsidRPr="00010B3F" w:rsidRDefault="00A53622" w:rsidP="00A53622">
      <w:pPr>
        <w:ind w:firstLineChars="100" w:firstLine="210"/>
        <w:rPr>
          <w:color w:val="000000" w:themeColor="text1"/>
        </w:rPr>
      </w:pPr>
      <w:r>
        <w:rPr>
          <w:rFonts w:hint="eastAsia"/>
        </w:rPr>
        <w:t>選定にあたっては、「ちゅう房排水用可とう継手（</w:t>
      </w:r>
      <w:r>
        <w:rPr>
          <w:rFonts w:hint="eastAsia"/>
        </w:rPr>
        <w:t>JPF MDJ 004:2017</w:t>
      </w:r>
      <w:r>
        <w:rPr>
          <w:rFonts w:hint="eastAsia"/>
        </w:rPr>
        <w:t>）」及び弊社パンフレットを必ずご確認ください。</w:t>
      </w:r>
    </w:p>
    <w:p w:rsidR="00A53622" w:rsidRDefault="00A53622" w:rsidP="00A53622"/>
    <w:p w:rsidR="00A53622" w:rsidRPr="00313766" w:rsidRDefault="00313766" w:rsidP="00A53622">
      <w:pPr>
        <w:pStyle w:val="a5"/>
        <w:numPr>
          <w:ilvl w:val="0"/>
          <w:numId w:val="3"/>
        </w:numPr>
        <w:ind w:leftChars="0"/>
        <w:rPr>
          <w:b/>
        </w:rPr>
      </w:pPr>
      <w:r w:rsidRPr="00313766">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215900</wp:posOffset>
                </wp:positionV>
                <wp:extent cx="5791200" cy="2085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91200" cy="2085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87BB8" id="正方形/長方形 1" o:spid="_x0000_s1026" style="position:absolute;left:0;text-align:left;margin-left:-4.15pt;margin-top:17pt;width:456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" filled="f" strokecolor="black [3213]" strokeweight="1pt"/>
            </w:pict>
          </mc:Fallback>
        </mc:AlternateContent>
      </w:r>
      <w:r w:rsidR="00A53622" w:rsidRPr="00313766">
        <w:rPr>
          <w:rFonts w:hint="eastAsia"/>
          <w:b/>
        </w:rPr>
        <w:t>適用範囲について（</w:t>
      </w:r>
      <w:r w:rsidR="00A53622" w:rsidRPr="00313766">
        <w:rPr>
          <w:rFonts w:hint="eastAsia"/>
          <w:b/>
        </w:rPr>
        <w:t>JPF MDJ 004:2017</w:t>
      </w:r>
      <w:r w:rsidR="00A53622" w:rsidRPr="00313766">
        <w:rPr>
          <w:rFonts w:hint="eastAsia"/>
          <w:b/>
        </w:rPr>
        <w:t>抜粋）</w:t>
      </w:r>
      <w:bookmarkStart w:id="0" w:name="_GoBack"/>
      <w:bookmarkEnd w:id="0"/>
    </w:p>
    <w:p w:rsidR="00B45448" w:rsidRDefault="00A53622" w:rsidP="00010B3F">
      <w:pPr>
        <w:ind w:firstLineChars="100" w:firstLine="210"/>
      </w:pPr>
      <w:r w:rsidRPr="00A53622">
        <w:rPr>
          <w:rFonts w:hint="eastAsia"/>
        </w:rPr>
        <w:t>ちゅう房排水用可とう継手</w:t>
      </w:r>
      <w:r w:rsidR="00010B3F">
        <w:rPr>
          <w:rFonts w:hint="eastAsia"/>
        </w:rPr>
        <w:t>「ガラスライニング継手」</w:t>
      </w:r>
      <w:r w:rsidR="008D5093">
        <w:rPr>
          <w:rFonts w:hint="eastAsia"/>
        </w:rPr>
        <w:t>は業務用ちゅう房排水及び台所流し排水の重力排水管並びに通気配管に用いる</w:t>
      </w:r>
      <w:r>
        <w:rPr>
          <w:rFonts w:hint="eastAsia"/>
        </w:rPr>
        <w:t>、</w:t>
      </w:r>
      <w:r w:rsidR="008D5093">
        <w:rPr>
          <w:rFonts w:hint="eastAsia"/>
        </w:rPr>
        <w:t>ちゅう房排水用可とう継手です。</w:t>
      </w:r>
    </w:p>
    <w:p w:rsidR="008D5093" w:rsidRDefault="008D5093" w:rsidP="00B45448">
      <w:pPr>
        <w:ind w:firstLineChars="100" w:firstLine="210"/>
      </w:pPr>
      <w:r>
        <w:rPr>
          <w:rFonts w:hint="eastAsia"/>
        </w:rPr>
        <w:t>ここで言う、業務用ちゅう房とは、</w:t>
      </w:r>
      <w:r w:rsidR="00B45448">
        <w:rPr>
          <w:rFonts w:hint="eastAsia"/>
        </w:rPr>
        <w:t>飲食店、病院及び工場等の業務の設備に設置される調理施設を指し、一般家庭の調理施設を除いています。</w:t>
      </w:r>
    </w:p>
    <w:p w:rsidR="00B45448" w:rsidRDefault="00B45448" w:rsidP="00B45448">
      <w:pPr>
        <w:ind w:firstLineChars="100" w:firstLine="210"/>
      </w:pPr>
      <w:r>
        <w:rPr>
          <w:rFonts w:hint="eastAsia"/>
        </w:rPr>
        <w:t>但し、集合住宅の「ディスポーザー排水」では、排水管内にちゅうかい（厨芥）が滞留し腐食環境になりやすいことが予想されるため、台所流し排水配管には、「ディスポーザー排水」を含んでいます。</w:t>
      </w:r>
    </w:p>
    <w:p w:rsidR="00010B3F" w:rsidRDefault="00C375B7" w:rsidP="00010B3F">
      <w:pPr>
        <w:ind w:firstLineChars="100" w:firstLine="210"/>
        <w:rPr>
          <w:color w:val="000000" w:themeColor="text1"/>
        </w:rPr>
      </w:pPr>
      <w:r w:rsidRPr="00F66E5D">
        <w:rPr>
          <w:rFonts w:hint="eastAsia"/>
          <w:color w:val="000000" w:themeColor="text1"/>
        </w:rPr>
        <w:t>この適用範囲に通気も規定し</w:t>
      </w:r>
      <w:r w:rsidR="00A53622">
        <w:rPr>
          <w:rFonts w:hint="eastAsia"/>
          <w:color w:val="000000" w:themeColor="text1"/>
        </w:rPr>
        <w:t>ていますが</w:t>
      </w:r>
      <w:r w:rsidRPr="00F66E5D">
        <w:rPr>
          <w:rFonts w:hint="eastAsia"/>
          <w:color w:val="000000" w:themeColor="text1"/>
        </w:rPr>
        <w:t>、</w:t>
      </w:r>
      <w:r w:rsidRPr="00010B3F">
        <w:rPr>
          <w:rFonts w:hint="eastAsia"/>
          <w:color w:val="000000" w:themeColor="text1"/>
          <w:u w:val="single"/>
        </w:rPr>
        <w:t>使用環境の調査が十分でなく</w:t>
      </w:r>
      <w:r w:rsidR="00010B3F" w:rsidRPr="00010B3F">
        <w:rPr>
          <w:rFonts w:hint="eastAsia"/>
          <w:color w:val="000000" w:themeColor="text1"/>
          <w:u w:val="single"/>
          <w:vertAlign w:val="superscript"/>
        </w:rPr>
        <w:t>※</w:t>
      </w:r>
      <w:r w:rsidR="00010B3F" w:rsidRPr="00010B3F">
        <w:rPr>
          <w:rFonts w:hint="eastAsia"/>
          <w:color w:val="000000" w:themeColor="text1"/>
          <w:u w:val="single"/>
          <w:vertAlign w:val="superscript"/>
        </w:rPr>
        <w:t>1</w:t>
      </w:r>
      <w:r w:rsidRPr="00F66E5D">
        <w:rPr>
          <w:rFonts w:hint="eastAsia"/>
          <w:color w:val="000000" w:themeColor="text1"/>
        </w:rPr>
        <w:t>、通気配管はちゅう房排水配管より硫</w:t>
      </w:r>
      <w:r w:rsidR="00010B3F">
        <w:rPr>
          <w:rFonts w:hint="eastAsia"/>
          <w:color w:val="000000" w:themeColor="text1"/>
        </w:rPr>
        <w:t>酸濃度が高いことも考えられるため、使用の際は注意が必要です</w:t>
      </w:r>
      <w:r w:rsidR="00F66E5D" w:rsidRPr="00F66E5D">
        <w:rPr>
          <w:rFonts w:hint="eastAsia"/>
          <w:color w:val="000000" w:themeColor="text1"/>
        </w:rPr>
        <w:t>。</w:t>
      </w:r>
    </w:p>
    <w:p w:rsidR="001E44F7" w:rsidRDefault="001E44F7" w:rsidP="00A53622"/>
    <w:p w:rsidR="00B45448" w:rsidRDefault="00010B3F">
      <w:r>
        <w:rPr>
          <w:rFonts w:hint="eastAsia"/>
        </w:rPr>
        <w:t>※</w:t>
      </w:r>
      <w:r>
        <w:rPr>
          <w:rFonts w:hint="eastAsia"/>
        </w:rPr>
        <w:t>1</w:t>
      </w:r>
      <w:r>
        <w:rPr>
          <w:rFonts w:hint="eastAsia"/>
        </w:rPr>
        <w:t xml:space="preserve">　使用環境の調査について</w:t>
      </w:r>
    </w:p>
    <w:p w:rsidR="00010B3F" w:rsidRPr="00B45448" w:rsidRDefault="00010B3F" w:rsidP="00A53622">
      <w:pPr>
        <w:ind w:leftChars="270" w:left="567"/>
      </w:pPr>
      <w:r>
        <w:rPr>
          <w:rFonts w:hint="eastAsia"/>
        </w:rPr>
        <w:t>弊社では</w:t>
      </w:r>
      <w:r w:rsidR="00A53622">
        <w:rPr>
          <w:rFonts w:hint="eastAsia"/>
        </w:rPr>
        <w:t>通気配管内の</w:t>
      </w:r>
      <w:r w:rsidRPr="00010B3F">
        <w:rPr>
          <w:rFonts w:hint="eastAsia"/>
        </w:rPr>
        <w:t>硫酸発生の原因となる配管内の硫化物イオンの量が</w:t>
      </w:r>
      <w:r w:rsidR="001409D7">
        <w:rPr>
          <w:rFonts w:hint="eastAsia"/>
        </w:rPr>
        <w:t>業務用</w:t>
      </w:r>
      <w:r w:rsidRPr="00010B3F">
        <w:rPr>
          <w:rFonts w:hint="eastAsia"/>
        </w:rPr>
        <w:t>ちゅう房排水配管の</w:t>
      </w:r>
      <w:r w:rsidRPr="00010B3F">
        <w:rPr>
          <w:rFonts w:hint="eastAsia"/>
        </w:rPr>
        <w:t>10</w:t>
      </w:r>
      <w:r w:rsidRPr="00010B3F">
        <w:rPr>
          <w:rFonts w:hint="eastAsia"/>
        </w:rPr>
        <w:t>倍以上になることがあることを確認しています。</w:t>
      </w:r>
    </w:p>
    <w:p w:rsidR="008D5093" w:rsidRDefault="008D5093"/>
    <w:sectPr w:rsidR="008D5093" w:rsidSect="001E44F7">
      <w:headerReference w:type="default" r:id="rId7"/>
      <w:pgSz w:w="11906" w:h="16838"/>
      <w:pgMar w:top="1985" w:right="155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6FE" w:rsidRDefault="002766FE" w:rsidP="001409D7">
      <w:r>
        <w:separator/>
      </w:r>
    </w:p>
  </w:endnote>
  <w:endnote w:type="continuationSeparator" w:id="0">
    <w:p w:rsidR="002766FE" w:rsidRDefault="002766FE" w:rsidP="0014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6FE" w:rsidRDefault="002766FE" w:rsidP="001409D7">
      <w:r>
        <w:separator/>
      </w:r>
    </w:p>
  </w:footnote>
  <w:footnote w:type="continuationSeparator" w:id="0">
    <w:p w:rsidR="002766FE" w:rsidRDefault="002766FE" w:rsidP="00140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D7" w:rsidRDefault="001409D7" w:rsidP="001409D7">
    <w:pPr>
      <w:pStyle w:val="a6"/>
      <w:jc w:val="right"/>
    </w:pPr>
    <w:r>
      <w:rPr>
        <w:rFonts w:hint="eastAsia"/>
      </w:rPr>
      <w:t>20IGS</w:t>
    </w:r>
    <w:r>
      <w:rPr>
        <w:rFonts w:hint="eastAsia"/>
      </w:rPr>
      <w:t>技報</w:t>
    </w:r>
    <w:r>
      <w:rPr>
        <w:rFonts w:hint="eastAsia"/>
      </w:rPr>
      <w:t>012</w:t>
    </w:r>
    <w:r>
      <w:rPr>
        <w:rFonts w:hint="eastAsia"/>
      </w:rPr>
      <w:t>号</w:t>
    </w:r>
  </w:p>
  <w:p w:rsidR="001409D7" w:rsidRDefault="001409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64143"/>
    <w:multiLevelType w:val="hybridMultilevel"/>
    <w:tmpl w:val="E272BB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4FA422F"/>
    <w:multiLevelType w:val="hybridMultilevel"/>
    <w:tmpl w:val="A2ECDD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186FB4"/>
    <w:multiLevelType w:val="hybridMultilevel"/>
    <w:tmpl w:val="068ECD9A"/>
    <w:lvl w:ilvl="0" w:tplc="8ECCB2C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93"/>
    <w:rsid w:val="00010B3F"/>
    <w:rsid w:val="001409D7"/>
    <w:rsid w:val="001E44F7"/>
    <w:rsid w:val="00272E51"/>
    <w:rsid w:val="002766FE"/>
    <w:rsid w:val="00313766"/>
    <w:rsid w:val="007312EB"/>
    <w:rsid w:val="008C7AE7"/>
    <w:rsid w:val="008D5093"/>
    <w:rsid w:val="00A2476E"/>
    <w:rsid w:val="00A53622"/>
    <w:rsid w:val="00B45448"/>
    <w:rsid w:val="00C375B7"/>
    <w:rsid w:val="00E34FC3"/>
    <w:rsid w:val="00E535EA"/>
    <w:rsid w:val="00E64CC7"/>
    <w:rsid w:val="00F437CE"/>
    <w:rsid w:val="00F66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F70F8C-3825-431C-BC6A-6B444A6C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CC7"/>
  </w:style>
  <w:style w:type="character" w:customStyle="1" w:styleId="a4">
    <w:name w:val="日付 (文字)"/>
    <w:basedOn w:val="a0"/>
    <w:link w:val="a3"/>
    <w:uiPriority w:val="99"/>
    <w:semiHidden/>
    <w:rsid w:val="00E64CC7"/>
  </w:style>
  <w:style w:type="paragraph" w:styleId="a5">
    <w:name w:val="List Paragraph"/>
    <w:basedOn w:val="a"/>
    <w:uiPriority w:val="34"/>
    <w:qFormat/>
    <w:rsid w:val="001E44F7"/>
    <w:pPr>
      <w:ind w:leftChars="400" w:left="840"/>
    </w:pPr>
  </w:style>
  <w:style w:type="paragraph" w:styleId="a6">
    <w:name w:val="header"/>
    <w:basedOn w:val="a"/>
    <w:link w:val="a7"/>
    <w:uiPriority w:val="99"/>
    <w:unhideWhenUsed/>
    <w:rsid w:val="001409D7"/>
    <w:pPr>
      <w:tabs>
        <w:tab w:val="center" w:pos="4252"/>
        <w:tab w:val="right" w:pos="8504"/>
      </w:tabs>
      <w:snapToGrid w:val="0"/>
    </w:pPr>
  </w:style>
  <w:style w:type="character" w:customStyle="1" w:styleId="a7">
    <w:name w:val="ヘッダー (文字)"/>
    <w:basedOn w:val="a0"/>
    <w:link w:val="a6"/>
    <w:uiPriority w:val="99"/>
    <w:rsid w:val="001409D7"/>
  </w:style>
  <w:style w:type="paragraph" w:styleId="a8">
    <w:name w:val="footer"/>
    <w:basedOn w:val="a"/>
    <w:link w:val="a9"/>
    <w:uiPriority w:val="99"/>
    <w:unhideWhenUsed/>
    <w:rsid w:val="001409D7"/>
    <w:pPr>
      <w:tabs>
        <w:tab w:val="center" w:pos="4252"/>
        <w:tab w:val="right" w:pos="8504"/>
      </w:tabs>
      <w:snapToGrid w:val="0"/>
    </w:pPr>
  </w:style>
  <w:style w:type="character" w:customStyle="1" w:styleId="a9">
    <w:name w:val="フッター (文字)"/>
    <w:basedOn w:val="a0"/>
    <w:link w:val="a8"/>
    <w:uiPriority w:val="99"/>
    <w:rsid w:val="0014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kurusu137</dc:creator>
  <cp:keywords/>
  <dc:description/>
  <cp:lastModifiedBy>kurusu137</cp:lastModifiedBy>
  <cp:revision>7</cp:revision>
  <cp:lastPrinted>2020-07-01T23:12:00Z</cp:lastPrinted>
  <dcterms:created xsi:type="dcterms:W3CDTF">2019-11-08T07:44:00Z</dcterms:created>
  <dcterms:modified xsi:type="dcterms:W3CDTF">2020-07-20T04:58:00Z</dcterms:modified>
</cp:coreProperties>
</file>